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5AD8" w14:textId="77777777" w:rsidR="00BD72BA" w:rsidRDefault="00CD19FA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14:paraId="7973E0DD" w14:textId="59FDFBED" w:rsidR="00BD72BA" w:rsidRDefault="00CD19F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中南财经政法大学202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</w:t>
      </w:r>
      <w:r w:rsidR="00B635B1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第六届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</w:t>
      </w:r>
    </w:p>
    <w:p w14:paraId="6D867AAA" w14:textId="77777777" w:rsidR="00BD72BA" w:rsidRDefault="00CD19F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参赛作品报送要求</w:t>
      </w:r>
    </w:p>
    <w:p w14:paraId="5B1CB9AD" w14:textId="77777777" w:rsidR="00BD72BA" w:rsidRDefault="00BD72B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780C0DAB" w14:textId="6C9322D7" w:rsidR="00BD72BA" w:rsidRDefault="00CD19FA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cs="宋体"/>
          <w:color w:val="000000"/>
          <w:kern w:val="0"/>
          <w:sz w:val="24"/>
          <w:szCs w:val="24"/>
        </w:rPr>
        <w:t>1</w:t>
      </w:r>
      <w:r>
        <w:rPr>
          <w:rFonts w:ascii="宋体" w:cs="宋体" w:hint="eastAsia"/>
          <w:color w:val="000000"/>
          <w:kern w:val="0"/>
          <w:sz w:val="24"/>
          <w:szCs w:val="24"/>
        </w:rPr>
        <w:t>年“希贤杯”系列竞赛之廉政文化作品大赛学生作品由各学院团委（团总支）、学生社团负责人按要求统一进行报送，教职工作品直接发送至邮箱，附各类参赛作品要求如下：</w:t>
      </w:r>
    </w:p>
    <w:p w14:paraId="01754193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14:paraId="0A615FF9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14:paraId="54AB9671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14:paraId="55B7613A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14:paraId="7719CD14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书画作品不需装裱，版画作品按惯例需在画面四周留出空白并署名。所有作品一律通过电子版提交及参评。参赛选手可通过拍照、扫描等方式将作品转换为电子版。电子版作品以J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 w14:paraId="33DD5E65" w14:textId="77777777" w:rsidR="00BD72BA" w:rsidRDefault="00BD72B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4E7B1258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14:paraId="627BA903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 w14:paraId="3D0FB94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立体作品应提供至少三幅不同角度的照片。</w:t>
      </w:r>
    </w:p>
    <w:p w14:paraId="1F437C7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 w14:paraId="7B0A8006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5CDE591E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14:paraId="590DC650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 w14:paraId="007DD2EB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76112B67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用仿宋</w:t>
      </w:r>
      <w:r>
        <w:rPr>
          <w:rFonts w:ascii="宋体" w:cs="宋体" w:hint="eastAsia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 w14:paraId="0BBB0ACE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 w14:paraId="219A2D92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14:paraId="32D2FE60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作品须为原创，内容积极向上，紧扣“党风廉政建设”主题，有助于营造廉政校园文化氛围。</w:t>
      </w:r>
    </w:p>
    <w:p w14:paraId="6375758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2C2A8EEA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ascii="宋体" w:cs="宋体" w:hint="eastAsia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 w14:paraId="77B97CCC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报送作品须为</w:t>
      </w:r>
      <w:r>
        <w:rPr>
          <w:rFonts w:ascii="宋体" w:cs="宋体" w:hint="eastAsia"/>
          <w:bCs/>
          <w:color w:val="000000"/>
          <w:kern w:val="0"/>
          <w:sz w:val="24"/>
          <w:szCs w:val="24"/>
        </w:rPr>
        <w:t>mpg、</w:t>
      </w:r>
      <w:proofErr w:type="spellStart"/>
      <w:r>
        <w:rPr>
          <w:rFonts w:ascii="宋体" w:cs="宋体" w:hint="eastAsia"/>
          <w:bCs/>
          <w:color w:val="000000"/>
          <w:kern w:val="0"/>
          <w:sz w:val="24"/>
          <w:szCs w:val="24"/>
        </w:rPr>
        <w:t>avi</w:t>
      </w:r>
      <w:proofErr w:type="spellEnd"/>
      <w:r>
        <w:rPr>
          <w:rFonts w:ascii="宋体" w:cs="宋体" w:hint="eastAsia"/>
          <w:bCs/>
          <w:color w:val="000000"/>
          <w:kern w:val="0"/>
          <w:sz w:val="24"/>
          <w:szCs w:val="24"/>
        </w:rPr>
        <w:t>等高清格式，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 w14:paraId="21F59D7D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6A79628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46385CE4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7B5060EE" w14:textId="77777777" w:rsidR="00BD72BA" w:rsidRDefault="00BD72BA"/>
    <w:sectPr w:rsidR="00BD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4DD"/>
    <w:rsid w:val="00266141"/>
    <w:rsid w:val="002E08F3"/>
    <w:rsid w:val="003A0BB7"/>
    <w:rsid w:val="003C3E60"/>
    <w:rsid w:val="003E3FF3"/>
    <w:rsid w:val="00403B11"/>
    <w:rsid w:val="0040466C"/>
    <w:rsid w:val="004A487B"/>
    <w:rsid w:val="005244DD"/>
    <w:rsid w:val="005750A6"/>
    <w:rsid w:val="00581047"/>
    <w:rsid w:val="00587BA4"/>
    <w:rsid w:val="006B1F42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E29E4"/>
    <w:rsid w:val="008E715F"/>
    <w:rsid w:val="009C538A"/>
    <w:rsid w:val="00AA2B5D"/>
    <w:rsid w:val="00AA4A4E"/>
    <w:rsid w:val="00AE1359"/>
    <w:rsid w:val="00B635B1"/>
    <w:rsid w:val="00BD72BA"/>
    <w:rsid w:val="00C16D58"/>
    <w:rsid w:val="00CD19FA"/>
    <w:rsid w:val="00D62BC7"/>
    <w:rsid w:val="00DA4E21"/>
    <w:rsid w:val="00DF4377"/>
    <w:rsid w:val="00E06644"/>
    <w:rsid w:val="00E66866"/>
    <w:rsid w:val="00EB0C21"/>
    <w:rsid w:val="00EC2941"/>
    <w:rsid w:val="00FB514B"/>
    <w:rsid w:val="1F1203B1"/>
    <w:rsid w:val="31BC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D6518"/>
  <w15:docId w15:val="{F21501B5-062D-2546-ABFA-F9494DF0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3B6A6-9A51-4370-BC8C-4C27F278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807</Characters>
  <Application>Microsoft Office Word</Application>
  <DocSecurity>0</DocSecurity>
  <Lines>33</Lines>
  <Paragraphs>29</Paragraphs>
  <ScaleCrop>false</ScaleCrop>
  <Company>CHINA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Microsoft Office User</cp:lastModifiedBy>
  <cp:revision>13</cp:revision>
  <dcterms:created xsi:type="dcterms:W3CDTF">2018-05-07T15:37:00Z</dcterms:created>
  <dcterms:modified xsi:type="dcterms:W3CDTF">2021-09-18T07:48:00Z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